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12544FA4" w:rsidR="000F2AFD" w:rsidRPr="00067224" w:rsidRDefault="00BF47D1" w:rsidP="00CB119E">
            <w:pPr>
              <w:rPr>
                <w:b/>
                <w:bCs/>
                <w:color w:val="0000FF"/>
                <w:sz w:val="20"/>
                <w:szCs w:val="20"/>
                <w:lang w:val="en-GB"/>
              </w:rPr>
            </w:pPr>
            <w:hyperlink r:id="rId7" w:history="1">
              <w:r w:rsidRPr="00BF47D1">
                <w:rPr>
                  <w:rFonts w:ascii="Arial" w:hAnsi="Arial" w:cs="Arial"/>
                  <w:bCs/>
                  <w:noProof/>
                  <w:color w:val="0000FF"/>
                  <w:sz w:val="20"/>
                  <w:szCs w:val="20"/>
                  <w:u w:val="single"/>
                </w:rPr>
                <w:t xml:space="preserve">International Journal of Environment and Climate Change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77ADFB61" w:rsidR="000F2AFD" w:rsidRPr="00067224" w:rsidRDefault="00835E97" w:rsidP="00067224">
            <w:pPr>
              <w:pStyle w:val="NormalWeb"/>
              <w:spacing w:before="0" w:beforeAutospacing="0" w:after="0" w:afterAutospacing="0"/>
              <w:rPr>
                <w:rFonts w:ascii="Times New Roman" w:hAnsi="Times New Roman" w:cs="Times New Roman"/>
                <w:b/>
                <w:bCs/>
                <w:sz w:val="20"/>
                <w:szCs w:val="20"/>
                <w:lang w:val="en-GB"/>
              </w:rPr>
            </w:pPr>
            <w:r w:rsidRPr="00835E97">
              <w:rPr>
                <w:rFonts w:ascii="Times New Roman" w:hAnsi="Times New Roman" w:cs="Times New Roman"/>
                <w:b/>
                <w:bCs/>
                <w:sz w:val="20"/>
                <w:szCs w:val="20"/>
                <w:lang w:val="en-GB"/>
              </w:rPr>
              <w:t>Ms_IJECC_159417</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1331A51B" w:rsidR="000F2AFD" w:rsidRPr="00067224" w:rsidRDefault="00835E97" w:rsidP="00067224">
            <w:pPr>
              <w:pStyle w:val="NormalWeb"/>
              <w:spacing w:before="0" w:beforeAutospacing="0" w:after="0" w:afterAutospacing="0"/>
              <w:rPr>
                <w:rFonts w:ascii="Times New Roman" w:hAnsi="Times New Roman" w:cs="Times New Roman"/>
                <w:b/>
                <w:sz w:val="20"/>
                <w:szCs w:val="20"/>
                <w:lang w:val="en-GB"/>
              </w:rPr>
            </w:pPr>
            <w:r w:rsidRPr="00835E97">
              <w:rPr>
                <w:rFonts w:ascii="Times New Roman" w:hAnsi="Times New Roman" w:cs="Times New Roman"/>
                <w:b/>
                <w:sz w:val="20"/>
                <w:szCs w:val="20"/>
                <w:lang w:val="en-GB"/>
              </w:rPr>
              <w:t>Three-Dimensional Canopy Architecture and Light Interception Dynamics: A New Perspective for Crop Productivity Enhancement</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0F3ED688" w14:textId="1649DCEB" w:rsidR="000F2AFD" w:rsidRPr="00CB119E" w:rsidRDefault="00067224" w:rsidP="004C54DB">
      <w:pPr>
        <w:jc w:val="both"/>
        <w:rPr>
          <w:rFonts w:eastAsia="MS Mincho"/>
          <w:bCs/>
          <w:sz w:val="20"/>
          <w:szCs w:val="20"/>
          <w:lang w:val="en-GB" w:eastAsia="x-none"/>
        </w:rPr>
      </w:pPr>
      <w:r w:rsidRPr="00CB119E">
        <w:rPr>
          <w:rFonts w:eastAsia="MS Mincho"/>
          <w:b/>
          <w:sz w:val="20"/>
          <w:szCs w:val="20"/>
          <w:highlight w:val="yellow"/>
          <w:u w:val="single"/>
          <w:lang w:val="en-GB" w:eastAsia="x-none"/>
        </w:rPr>
        <w:t>PART 1 (Importance of the manuscript)</w:t>
      </w: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06C2C5E1" w:rsidR="000F2AFD" w:rsidRPr="00067224" w:rsidRDefault="00E3480A" w:rsidP="00CB119E">
            <w:pPr>
              <w:contextualSpacing/>
              <w:rPr>
                <w:b/>
                <w:bCs/>
                <w:sz w:val="20"/>
                <w:szCs w:val="20"/>
                <w:lang w:val="en-GB"/>
              </w:rPr>
            </w:pPr>
            <w:r>
              <w:rPr>
                <w:b/>
                <w:bCs/>
                <w:sz w:val="20"/>
                <w:szCs w:val="20"/>
                <w:lang w:val="en-GB"/>
              </w:rPr>
              <w:t>This manuscript is regarding very important topic about light interception and trees management. Pruning is one of the important methods for management. But this review is lacking some previous study data.</w:t>
            </w:r>
          </w:p>
        </w:tc>
        <w:tc>
          <w:tcPr>
            <w:tcW w:w="1667" w:type="pct"/>
          </w:tcPr>
          <w:p w14:paraId="6A84AF84" w14:textId="77777777" w:rsidR="000F2AFD" w:rsidRPr="00067224" w:rsidRDefault="000F2AFD" w:rsidP="00067224">
            <w:pPr>
              <w:outlineLvl w:val="1"/>
              <w:rPr>
                <w:rFonts w:eastAsia="MS Mincho"/>
                <w:bCs/>
                <w:sz w:val="20"/>
                <w:szCs w:val="20"/>
                <w:lang w:val="en-GB"/>
              </w:rPr>
            </w:pP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1E1E582E" w14:textId="77777777" w:rsidR="001036C8" w:rsidRPr="00CB119E" w:rsidRDefault="001036C8" w:rsidP="001036C8">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6E14C785" w:rsidR="000F2AFD" w:rsidRPr="00067224" w:rsidRDefault="00E3480A" w:rsidP="00067224">
            <w:pPr>
              <w:ind w:left="360"/>
              <w:rPr>
                <w:b/>
                <w:bCs/>
                <w:sz w:val="20"/>
                <w:szCs w:val="20"/>
                <w:lang w:val="en-GB"/>
              </w:rPr>
            </w:pPr>
            <w:r>
              <w:rPr>
                <w:b/>
                <w:bCs/>
                <w:sz w:val="20"/>
                <w:szCs w:val="20"/>
                <w:lang w:val="en-GB"/>
              </w:rPr>
              <w:t>4</w:t>
            </w:r>
          </w:p>
        </w:tc>
        <w:tc>
          <w:tcPr>
            <w:tcW w:w="1667" w:type="pct"/>
          </w:tcPr>
          <w:p w14:paraId="3593B2DC" w14:textId="77777777" w:rsidR="000F2AFD" w:rsidRPr="00067224" w:rsidRDefault="000F2AFD" w:rsidP="00067224">
            <w:pPr>
              <w:outlineLvl w:val="1"/>
              <w:rPr>
                <w:rFonts w:eastAsia="MS Mincho"/>
                <w:bCs/>
                <w:sz w:val="20"/>
                <w:szCs w:val="20"/>
                <w:lang w:val="en-GB"/>
              </w:rPr>
            </w:pP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2577C7FB" w:rsidR="000F2AFD" w:rsidRPr="00067224" w:rsidRDefault="00E3480A" w:rsidP="00067224">
            <w:pPr>
              <w:ind w:left="360"/>
              <w:rPr>
                <w:b/>
                <w:bCs/>
                <w:sz w:val="20"/>
                <w:szCs w:val="20"/>
                <w:lang w:val="en-GB"/>
              </w:rPr>
            </w:pPr>
            <w:r>
              <w:rPr>
                <w:b/>
                <w:bCs/>
                <w:sz w:val="20"/>
                <w:szCs w:val="20"/>
                <w:lang w:val="en-GB"/>
              </w:rPr>
              <w:t>4</w:t>
            </w:r>
          </w:p>
        </w:tc>
        <w:tc>
          <w:tcPr>
            <w:tcW w:w="1667" w:type="pct"/>
          </w:tcPr>
          <w:p w14:paraId="1BDA5D40" w14:textId="77777777" w:rsidR="000F2AFD" w:rsidRPr="00067224" w:rsidRDefault="000F2AFD" w:rsidP="00067224">
            <w:pPr>
              <w:outlineLvl w:val="1"/>
              <w:rPr>
                <w:rFonts w:eastAsia="MS Mincho"/>
                <w:bCs/>
                <w:sz w:val="20"/>
                <w:szCs w:val="20"/>
                <w:lang w:val="en-GB"/>
              </w:rPr>
            </w:pP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5808132C" w:rsidR="000F2AFD" w:rsidRPr="00067224" w:rsidRDefault="00E3480A" w:rsidP="00067224">
            <w:pPr>
              <w:ind w:left="360"/>
              <w:rPr>
                <w:b/>
                <w:bCs/>
                <w:sz w:val="20"/>
                <w:szCs w:val="20"/>
                <w:lang w:val="en-GB"/>
              </w:rPr>
            </w:pPr>
            <w:r>
              <w:rPr>
                <w:b/>
                <w:bCs/>
                <w:sz w:val="20"/>
                <w:szCs w:val="20"/>
                <w:lang w:val="en-GB"/>
              </w:rPr>
              <w:t>4</w:t>
            </w:r>
          </w:p>
        </w:tc>
        <w:tc>
          <w:tcPr>
            <w:tcW w:w="1667" w:type="pct"/>
          </w:tcPr>
          <w:p w14:paraId="199D64B9" w14:textId="77777777" w:rsidR="000F2AFD" w:rsidRPr="00067224" w:rsidRDefault="000F2AFD" w:rsidP="00067224">
            <w:pPr>
              <w:outlineLvl w:val="1"/>
              <w:rPr>
                <w:rFonts w:eastAsia="MS Mincho"/>
                <w:bCs/>
                <w:sz w:val="20"/>
                <w:szCs w:val="20"/>
                <w:lang w:val="en-GB"/>
              </w:rPr>
            </w:pP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3A3BBBDC" w:rsidR="000F2AFD" w:rsidRPr="00067224" w:rsidRDefault="00E3480A" w:rsidP="00067224">
            <w:pPr>
              <w:ind w:left="360"/>
              <w:rPr>
                <w:b/>
                <w:bCs/>
                <w:sz w:val="20"/>
                <w:szCs w:val="20"/>
                <w:lang w:val="en-GB"/>
              </w:rPr>
            </w:pPr>
            <w:r>
              <w:rPr>
                <w:b/>
                <w:bCs/>
                <w:sz w:val="20"/>
                <w:szCs w:val="20"/>
                <w:lang w:val="en-GB"/>
              </w:rPr>
              <w:t>4</w:t>
            </w:r>
          </w:p>
        </w:tc>
        <w:tc>
          <w:tcPr>
            <w:tcW w:w="1667" w:type="pct"/>
          </w:tcPr>
          <w:p w14:paraId="2B145DAB" w14:textId="77777777" w:rsidR="000F2AFD" w:rsidRPr="00067224" w:rsidRDefault="000F2AFD" w:rsidP="00067224">
            <w:pPr>
              <w:outlineLvl w:val="1"/>
              <w:rPr>
                <w:rFonts w:eastAsia="MS Mincho"/>
                <w:bCs/>
                <w:sz w:val="20"/>
                <w:szCs w:val="20"/>
                <w:lang w:val="en-GB"/>
              </w:rPr>
            </w:pP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56600F9A" w:rsidR="000F2AFD" w:rsidRPr="00067224" w:rsidRDefault="00E3480A" w:rsidP="00067224">
            <w:pPr>
              <w:ind w:left="360"/>
              <w:rPr>
                <w:b/>
                <w:bCs/>
                <w:sz w:val="20"/>
                <w:szCs w:val="20"/>
                <w:lang w:val="en-GB"/>
              </w:rPr>
            </w:pPr>
            <w:r>
              <w:rPr>
                <w:b/>
                <w:bCs/>
                <w:sz w:val="20"/>
                <w:szCs w:val="20"/>
                <w:lang w:val="en-GB"/>
              </w:rPr>
              <w:t>4</w:t>
            </w:r>
          </w:p>
        </w:tc>
        <w:tc>
          <w:tcPr>
            <w:tcW w:w="1667" w:type="pct"/>
          </w:tcPr>
          <w:p w14:paraId="11583622" w14:textId="77777777" w:rsidR="000F2AFD" w:rsidRPr="00067224" w:rsidRDefault="000F2AFD" w:rsidP="00067224">
            <w:pPr>
              <w:outlineLvl w:val="1"/>
              <w:rPr>
                <w:rFonts w:eastAsia="MS Mincho"/>
                <w:bCs/>
                <w:sz w:val="20"/>
                <w:szCs w:val="20"/>
                <w:lang w:val="en-GB"/>
              </w:rPr>
            </w:pP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61B4B6A5" w:rsidR="000F2AFD" w:rsidRPr="00067224" w:rsidRDefault="00E3480A" w:rsidP="00E3480A">
            <w:pPr>
              <w:rPr>
                <w:b/>
                <w:bCs/>
                <w:sz w:val="20"/>
                <w:szCs w:val="20"/>
                <w:lang w:val="en-GB"/>
              </w:rPr>
            </w:pPr>
            <w:r>
              <w:rPr>
                <w:b/>
                <w:bCs/>
                <w:sz w:val="20"/>
                <w:szCs w:val="20"/>
                <w:lang w:val="en-GB"/>
              </w:rPr>
              <w:t>4</w:t>
            </w:r>
          </w:p>
        </w:tc>
        <w:tc>
          <w:tcPr>
            <w:tcW w:w="1667" w:type="pct"/>
          </w:tcPr>
          <w:p w14:paraId="521B890F" w14:textId="77777777" w:rsidR="000F2AFD" w:rsidRPr="00067224" w:rsidRDefault="000F2AFD" w:rsidP="00067224">
            <w:pPr>
              <w:outlineLvl w:val="1"/>
              <w:rPr>
                <w:rFonts w:eastAsia="MS Mincho"/>
                <w:bCs/>
                <w:sz w:val="20"/>
                <w:szCs w:val="20"/>
                <w:lang w:val="en-GB"/>
              </w:rPr>
            </w:pP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3B5B16CB" w:rsidR="000F2AFD" w:rsidRPr="00067224" w:rsidRDefault="00E3480A" w:rsidP="00067224">
            <w:pPr>
              <w:ind w:left="360"/>
              <w:rPr>
                <w:b/>
                <w:bCs/>
                <w:sz w:val="20"/>
                <w:szCs w:val="20"/>
                <w:lang w:val="en-GB"/>
              </w:rPr>
            </w:pPr>
            <w:r>
              <w:rPr>
                <w:b/>
                <w:bCs/>
                <w:sz w:val="20"/>
                <w:szCs w:val="20"/>
                <w:lang w:val="en-GB"/>
              </w:rPr>
              <w:t>3</w:t>
            </w:r>
          </w:p>
        </w:tc>
        <w:tc>
          <w:tcPr>
            <w:tcW w:w="1667" w:type="pct"/>
          </w:tcPr>
          <w:p w14:paraId="7F405CA4" w14:textId="77777777" w:rsidR="000F2AFD" w:rsidRPr="00067224" w:rsidRDefault="000F2AFD" w:rsidP="00067224">
            <w:pPr>
              <w:outlineLvl w:val="1"/>
              <w:rPr>
                <w:rFonts w:eastAsia="MS Mincho"/>
                <w:bCs/>
                <w:sz w:val="20"/>
                <w:szCs w:val="20"/>
                <w:lang w:val="en-GB"/>
              </w:rPr>
            </w:pP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48D4548D" w:rsidR="000F2AFD" w:rsidRPr="00067224" w:rsidRDefault="00E3480A" w:rsidP="00067224">
            <w:pPr>
              <w:ind w:left="360"/>
              <w:rPr>
                <w:b/>
                <w:bCs/>
                <w:sz w:val="20"/>
                <w:szCs w:val="20"/>
                <w:lang w:val="en-GB"/>
              </w:rPr>
            </w:pPr>
            <w:r>
              <w:rPr>
                <w:b/>
                <w:bCs/>
                <w:sz w:val="20"/>
                <w:szCs w:val="20"/>
                <w:lang w:val="en-GB"/>
              </w:rPr>
              <w:t>3</w:t>
            </w:r>
          </w:p>
        </w:tc>
        <w:tc>
          <w:tcPr>
            <w:tcW w:w="1667" w:type="pct"/>
          </w:tcPr>
          <w:p w14:paraId="05DF9C30" w14:textId="77777777" w:rsidR="000F2AFD" w:rsidRPr="00067224" w:rsidRDefault="000F2AFD" w:rsidP="00067224">
            <w:pPr>
              <w:outlineLvl w:val="1"/>
              <w:rPr>
                <w:rFonts w:eastAsia="MS Mincho"/>
                <w:bCs/>
                <w:sz w:val="20"/>
                <w:szCs w:val="20"/>
                <w:lang w:val="en-GB"/>
              </w:rPr>
            </w:pP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05A2F42B" w:rsidR="000F2AFD" w:rsidRPr="00067224" w:rsidRDefault="00E3480A" w:rsidP="00067224">
            <w:pPr>
              <w:ind w:left="360"/>
              <w:rPr>
                <w:b/>
                <w:bCs/>
                <w:sz w:val="20"/>
                <w:szCs w:val="20"/>
                <w:lang w:val="en-GB"/>
              </w:rPr>
            </w:pPr>
            <w:r>
              <w:rPr>
                <w:b/>
                <w:bCs/>
                <w:sz w:val="20"/>
                <w:szCs w:val="20"/>
                <w:lang w:val="en-GB"/>
              </w:rPr>
              <w:t>2</w:t>
            </w:r>
          </w:p>
        </w:tc>
        <w:tc>
          <w:tcPr>
            <w:tcW w:w="1667" w:type="pct"/>
          </w:tcPr>
          <w:p w14:paraId="30133A88" w14:textId="77777777" w:rsidR="000F2AFD" w:rsidRPr="00067224" w:rsidRDefault="000F2AFD" w:rsidP="00067224">
            <w:pPr>
              <w:outlineLvl w:val="1"/>
              <w:rPr>
                <w:rFonts w:eastAsia="MS Mincho"/>
                <w:bCs/>
                <w:sz w:val="20"/>
                <w:szCs w:val="20"/>
                <w:lang w:val="en-GB"/>
              </w:rPr>
            </w:pP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577DC3ED" w:rsidR="000F2AFD" w:rsidRPr="00067224" w:rsidRDefault="00E3480A" w:rsidP="00CB119E">
            <w:pPr>
              <w:contextualSpacing/>
              <w:rPr>
                <w:bCs/>
                <w:sz w:val="20"/>
                <w:szCs w:val="20"/>
                <w:lang w:val="en-GB"/>
              </w:rPr>
            </w:pPr>
            <w:r>
              <w:rPr>
                <w:bCs/>
                <w:sz w:val="20"/>
                <w:szCs w:val="20"/>
                <w:lang w:val="en-GB"/>
              </w:rPr>
              <w:t>2</w:t>
            </w:r>
          </w:p>
        </w:tc>
        <w:tc>
          <w:tcPr>
            <w:tcW w:w="1667" w:type="pct"/>
          </w:tcPr>
          <w:p w14:paraId="2885C4A1" w14:textId="77777777" w:rsidR="000F2AFD" w:rsidRPr="00067224" w:rsidRDefault="000F2AFD" w:rsidP="00067224">
            <w:pPr>
              <w:outlineLvl w:val="1"/>
              <w:rPr>
                <w:rFonts w:eastAsia="MS Mincho"/>
                <w:bCs/>
                <w:sz w:val="20"/>
                <w:szCs w:val="20"/>
                <w:lang w:val="en-GB"/>
              </w:rPr>
            </w:pP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0ED23EAE" w:rsidR="000F2AFD" w:rsidRPr="00067224" w:rsidRDefault="00E3480A" w:rsidP="00CB119E">
            <w:pPr>
              <w:contextualSpacing/>
              <w:rPr>
                <w:bCs/>
                <w:sz w:val="20"/>
                <w:szCs w:val="20"/>
                <w:lang w:val="en-GB"/>
              </w:rPr>
            </w:pPr>
            <w:r>
              <w:rPr>
                <w:bCs/>
                <w:sz w:val="20"/>
                <w:szCs w:val="20"/>
                <w:lang w:val="en-GB"/>
              </w:rPr>
              <w:t>3</w:t>
            </w:r>
          </w:p>
        </w:tc>
        <w:tc>
          <w:tcPr>
            <w:tcW w:w="1667" w:type="pct"/>
          </w:tcPr>
          <w:p w14:paraId="778B438A" w14:textId="77777777" w:rsidR="000F2AFD" w:rsidRPr="00067224" w:rsidRDefault="000F2AFD" w:rsidP="00067224">
            <w:pPr>
              <w:outlineLvl w:val="1"/>
              <w:rPr>
                <w:rFonts w:eastAsia="MS Mincho"/>
                <w:bCs/>
                <w:sz w:val="20"/>
                <w:szCs w:val="20"/>
                <w:lang w:val="en-GB"/>
              </w:rPr>
            </w:pP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32BB5C0C" w:rsidR="000F2AFD" w:rsidRPr="00067224" w:rsidRDefault="00E3480A" w:rsidP="00CB119E">
            <w:pPr>
              <w:contextualSpacing/>
              <w:rPr>
                <w:bCs/>
                <w:sz w:val="20"/>
                <w:szCs w:val="20"/>
                <w:lang w:val="en-GB"/>
              </w:rPr>
            </w:pPr>
            <w:r>
              <w:rPr>
                <w:bCs/>
                <w:sz w:val="20"/>
                <w:szCs w:val="20"/>
                <w:lang w:val="en-GB"/>
              </w:rPr>
              <w:t>1</w:t>
            </w:r>
          </w:p>
        </w:tc>
        <w:tc>
          <w:tcPr>
            <w:tcW w:w="1667" w:type="pct"/>
          </w:tcPr>
          <w:p w14:paraId="0B48DF06" w14:textId="77777777" w:rsidR="000F2AFD" w:rsidRPr="00067224" w:rsidRDefault="000F2AFD" w:rsidP="00067224">
            <w:pPr>
              <w:outlineLvl w:val="1"/>
              <w:rPr>
                <w:rFonts w:eastAsia="MS Mincho"/>
                <w:bCs/>
                <w:sz w:val="20"/>
                <w:szCs w:val="20"/>
                <w:lang w:val="en-GB"/>
              </w:rPr>
            </w:pP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58C71319" w:rsidR="000F2AFD" w:rsidRPr="00067224" w:rsidRDefault="00E3480A" w:rsidP="00CB119E">
            <w:pPr>
              <w:contextualSpacing/>
              <w:rPr>
                <w:bCs/>
                <w:sz w:val="20"/>
                <w:szCs w:val="20"/>
                <w:lang w:val="en-GB"/>
              </w:rPr>
            </w:pPr>
            <w:r>
              <w:rPr>
                <w:bCs/>
                <w:sz w:val="20"/>
                <w:szCs w:val="20"/>
                <w:lang w:val="en-GB"/>
              </w:rPr>
              <w:t>2</w:t>
            </w:r>
          </w:p>
        </w:tc>
        <w:tc>
          <w:tcPr>
            <w:tcW w:w="1667" w:type="pct"/>
          </w:tcPr>
          <w:p w14:paraId="605211B3" w14:textId="77777777" w:rsidR="000F2AFD" w:rsidRPr="00067224" w:rsidRDefault="000F2AFD" w:rsidP="00067224">
            <w:pPr>
              <w:outlineLvl w:val="1"/>
              <w:rPr>
                <w:rFonts w:eastAsia="MS Mincho"/>
                <w:bCs/>
                <w:sz w:val="20"/>
                <w:szCs w:val="20"/>
                <w:lang w:val="en-GB"/>
              </w:rPr>
            </w:pP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68347EA5" w:rsidR="000F2AFD" w:rsidRPr="00067224" w:rsidRDefault="00E3480A" w:rsidP="00CB119E">
            <w:pPr>
              <w:contextualSpacing/>
              <w:rPr>
                <w:bCs/>
                <w:sz w:val="20"/>
                <w:szCs w:val="20"/>
                <w:lang w:val="en-GB"/>
              </w:rPr>
            </w:pPr>
            <w:r>
              <w:rPr>
                <w:bCs/>
                <w:sz w:val="20"/>
                <w:szCs w:val="20"/>
                <w:lang w:val="en-GB"/>
              </w:rPr>
              <w:t>4</w:t>
            </w:r>
          </w:p>
        </w:tc>
        <w:tc>
          <w:tcPr>
            <w:tcW w:w="1667" w:type="pct"/>
          </w:tcPr>
          <w:p w14:paraId="46D664FC" w14:textId="77777777" w:rsidR="000F2AFD" w:rsidRPr="00067224" w:rsidRDefault="000F2AFD" w:rsidP="00067224">
            <w:pPr>
              <w:outlineLvl w:val="1"/>
              <w:rPr>
                <w:rFonts w:eastAsia="MS Mincho"/>
                <w:bCs/>
                <w:sz w:val="20"/>
                <w:szCs w:val="20"/>
                <w:lang w:val="en-GB"/>
              </w:rPr>
            </w:pP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20285F0C" w:rsidR="000F2AFD" w:rsidRPr="00067224" w:rsidRDefault="00E3480A" w:rsidP="00067224">
            <w:pPr>
              <w:ind w:left="360"/>
              <w:rPr>
                <w:b/>
                <w:bCs/>
                <w:sz w:val="20"/>
                <w:szCs w:val="20"/>
                <w:lang w:val="en-GB"/>
              </w:rPr>
            </w:pPr>
            <w:r>
              <w:rPr>
                <w:b/>
                <w:bCs/>
                <w:sz w:val="20"/>
                <w:szCs w:val="20"/>
                <w:lang w:val="en-GB"/>
              </w:rPr>
              <w:t>Yes</w:t>
            </w:r>
          </w:p>
        </w:tc>
        <w:tc>
          <w:tcPr>
            <w:tcW w:w="1667" w:type="pct"/>
          </w:tcPr>
          <w:p w14:paraId="36438AAB" w14:textId="77777777" w:rsidR="000F2AFD" w:rsidRPr="00067224" w:rsidRDefault="000F2AFD" w:rsidP="00067224">
            <w:pPr>
              <w:outlineLvl w:val="1"/>
              <w:rPr>
                <w:rFonts w:eastAsia="MS Mincho"/>
                <w:bCs/>
                <w:sz w:val="20"/>
                <w:szCs w:val="20"/>
                <w:lang w:val="en-GB"/>
              </w:rPr>
            </w:pP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5A1E83BE" w:rsidR="000F2AFD" w:rsidRPr="00067224" w:rsidRDefault="00E3480A" w:rsidP="00067224">
            <w:pPr>
              <w:ind w:left="360"/>
              <w:rPr>
                <w:b/>
                <w:bCs/>
                <w:sz w:val="20"/>
                <w:szCs w:val="20"/>
                <w:lang w:val="en-GB"/>
              </w:rPr>
            </w:pPr>
            <w:r>
              <w:rPr>
                <w:b/>
                <w:bCs/>
                <w:sz w:val="20"/>
                <w:szCs w:val="20"/>
                <w:lang w:val="en-GB"/>
              </w:rPr>
              <w:t>Yes</w:t>
            </w:r>
          </w:p>
        </w:tc>
        <w:tc>
          <w:tcPr>
            <w:tcW w:w="1667" w:type="pct"/>
          </w:tcPr>
          <w:p w14:paraId="1D3D6950" w14:textId="77777777" w:rsidR="000F2AFD" w:rsidRPr="00067224" w:rsidRDefault="000F2AFD" w:rsidP="00067224">
            <w:pPr>
              <w:outlineLvl w:val="1"/>
              <w:rPr>
                <w:rFonts w:eastAsia="MS Mincho"/>
                <w:bCs/>
                <w:sz w:val="20"/>
                <w:szCs w:val="20"/>
                <w:lang w:val="en-GB"/>
              </w:rPr>
            </w:pP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4AF98857" w:rsidR="000F2AFD" w:rsidRPr="00067224" w:rsidRDefault="00E3480A" w:rsidP="00CB119E">
            <w:pPr>
              <w:contextualSpacing/>
              <w:rPr>
                <w:bCs/>
                <w:sz w:val="20"/>
                <w:szCs w:val="20"/>
                <w:lang w:val="en-GB"/>
              </w:rPr>
            </w:pPr>
            <w:r>
              <w:rPr>
                <w:bCs/>
                <w:sz w:val="20"/>
                <w:szCs w:val="20"/>
                <w:lang w:val="en-GB"/>
              </w:rPr>
              <w:t>Yes</w:t>
            </w:r>
          </w:p>
        </w:tc>
        <w:tc>
          <w:tcPr>
            <w:tcW w:w="1667" w:type="pct"/>
          </w:tcPr>
          <w:p w14:paraId="70C3150A" w14:textId="77777777" w:rsidR="000F2AFD" w:rsidRPr="00067224" w:rsidRDefault="000F2AFD" w:rsidP="00067224">
            <w:pPr>
              <w:outlineLvl w:val="1"/>
              <w:rPr>
                <w:rFonts w:eastAsia="MS Mincho"/>
                <w:bCs/>
                <w:sz w:val="20"/>
                <w:szCs w:val="20"/>
                <w:lang w:val="en-GB"/>
              </w:rPr>
            </w:pP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33F83F1D" w:rsidR="000F2AFD" w:rsidRPr="00067224" w:rsidRDefault="00E3480A" w:rsidP="00CB119E">
            <w:pPr>
              <w:contextualSpacing/>
              <w:rPr>
                <w:bCs/>
                <w:sz w:val="20"/>
                <w:szCs w:val="20"/>
                <w:lang w:val="en-GB"/>
              </w:rPr>
            </w:pPr>
            <w:r>
              <w:rPr>
                <w:bCs/>
                <w:sz w:val="20"/>
                <w:szCs w:val="20"/>
                <w:lang w:val="en-GB"/>
              </w:rPr>
              <w:t xml:space="preserve">No, needs some </w:t>
            </w:r>
            <w:r w:rsidR="00AC3015">
              <w:rPr>
                <w:bCs/>
                <w:sz w:val="20"/>
                <w:szCs w:val="20"/>
                <w:lang w:val="en-GB"/>
              </w:rPr>
              <w:t>more recent</w:t>
            </w:r>
            <w:r>
              <w:rPr>
                <w:bCs/>
                <w:sz w:val="20"/>
                <w:szCs w:val="20"/>
                <w:lang w:val="en-GB"/>
              </w:rPr>
              <w:t xml:space="preserve"> references. </w:t>
            </w:r>
          </w:p>
        </w:tc>
        <w:tc>
          <w:tcPr>
            <w:tcW w:w="1667" w:type="pct"/>
          </w:tcPr>
          <w:p w14:paraId="78052020" w14:textId="45FA08B2" w:rsidR="000F2AFD" w:rsidRPr="00AC3015" w:rsidRDefault="00AC3015" w:rsidP="00067224">
            <w:pPr>
              <w:outlineLvl w:val="1"/>
              <w:rPr>
                <w:rFonts w:eastAsia="MS Mincho"/>
                <w:b/>
                <w:sz w:val="20"/>
                <w:szCs w:val="20"/>
                <w:lang w:val="en-GB"/>
              </w:rPr>
            </w:pPr>
            <w:r w:rsidRPr="00AC3015">
              <w:rPr>
                <w:rFonts w:eastAsia="MS Mincho"/>
                <w:b/>
                <w:sz w:val="20"/>
                <w:szCs w:val="20"/>
                <w:highlight w:val="yellow"/>
                <w:lang w:val="en-GB"/>
              </w:rPr>
              <w:t>Added latest references</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6BF9DF1E" w:rsidR="000F2AFD" w:rsidRPr="00067224" w:rsidRDefault="00E3480A" w:rsidP="00CB119E">
            <w:pPr>
              <w:contextualSpacing/>
              <w:rPr>
                <w:bCs/>
                <w:sz w:val="20"/>
                <w:szCs w:val="20"/>
                <w:lang w:val="en-GB"/>
              </w:rPr>
            </w:pPr>
            <w:r>
              <w:rPr>
                <w:bCs/>
                <w:sz w:val="20"/>
                <w:szCs w:val="20"/>
                <w:lang w:val="en-GB"/>
              </w:rPr>
              <w:t>No</w:t>
            </w:r>
          </w:p>
        </w:tc>
        <w:tc>
          <w:tcPr>
            <w:tcW w:w="1667" w:type="pct"/>
          </w:tcPr>
          <w:p w14:paraId="25AB90B1" w14:textId="10F8C2BD" w:rsidR="000F2AFD" w:rsidRPr="00067224" w:rsidRDefault="00AC3015" w:rsidP="00067224">
            <w:pPr>
              <w:outlineLvl w:val="1"/>
              <w:rPr>
                <w:rFonts w:eastAsia="MS Mincho"/>
                <w:bCs/>
                <w:sz w:val="20"/>
                <w:szCs w:val="20"/>
                <w:lang w:val="en-GB"/>
              </w:rPr>
            </w:pPr>
            <w:r w:rsidRPr="00935171">
              <w:rPr>
                <w:b/>
                <w:bCs/>
                <w:sz w:val="20"/>
                <w:szCs w:val="20"/>
                <w:highlight w:val="yellow"/>
                <w:lang w:val="en-GB"/>
              </w:rPr>
              <w:t>No ethical issues are there in this manuscript</w:t>
            </w:r>
          </w:p>
        </w:tc>
      </w:tr>
    </w:tbl>
    <w:p w14:paraId="78B35FA6" w14:textId="77777777" w:rsidR="000F2AFD" w:rsidRPr="00CB119E" w:rsidRDefault="000F2AFD">
      <w:pPr>
        <w:rPr>
          <w:sz w:val="20"/>
          <w:szCs w:val="20"/>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B7272" w14:textId="77777777" w:rsidR="00F834CD" w:rsidRDefault="00F834CD">
      <w:r>
        <w:separator/>
      </w:r>
    </w:p>
  </w:endnote>
  <w:endnote w:type="continuationSeparator" w:id="0">
    <w:p w14:paraId="7EAF9473" w14:textId="77777777" w:rsidR="00F834CD" w:rsidRDefault="00F8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03C46289"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C301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C3015">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8AA12" w14:textId="77777777" w:rsidR="00F834CD" w:rsidRDefault="00F834CD">
      <w:r>
        <w:separator/>
      </w:r>
    </w:p>
  </w:footnote>
  <w:footnote w:type="continuationSeparator" w:id="0">
    <w:p w14:paraId="3193ADDD" w14:textId="77777777" w:rsidR="00F834CD" w:rsidRDefault="00F83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03049178">
    <w:abstractNumId w:val="4"/>
  </w:num>
  <w:num w:numId="2" w16cid:durableId="739907374">
    <w:abstractNumId w:val="8"/>
  </w:num>
  <w:num w:numId="3" w16cid:durableId="354886057">
    <w:abstractNumId w:val="7"/>
  </w:num>
  <w:num w:numId="4" w16cid:durableId="1013651777">
    <w:abstractNumId w:val="9"/>
  </w:num>
  <w:num w:numId="5" w16cid:durableId="2124493014">
    <w:abstractNumId w:val="6"/>
  </w:num>
  <w:num w:numId="6" w16cid:durableId="1218467201">
    <w:abstractNumId w:val="0"/>
  </w:num>
  <w:num w:numId="7" w16cid:durableId="2069760958">
    <w:abstractNumId w:val="3"/>
  </w:num>
  <w:num w:numId="8" w16cid:durableId="1257515604">
    <w:abstractNumId w:val="11"/>
  </w:num>
  <w:num w:numId="9" w16cid:durableId="887886362">
    <w:abstractNumId w:val="10"/>
  </w:num>
  <w:num w:numId="10" w16cid:durableId="1559364745">
    <w:abstractNumId w:val="2"/>
  </w:num>
  <w:num w:numId="11" w16cid:durableId="1307969859">
    <w:abstractNumId w:val="1"/>
  </w:num>
  <w:num w:numId="12" w16cid:durableId="245654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25E56"/>
    <w:rsid w:val="00067224"/>
    <w:rsid w:val="0007761D"/>
    <w:rsid w:val="000F2AFD"/>
    <w:rsid w:val="001036C8"/>
    <w:rsid w:val="001036FE"/>
    <w:rsid w:val="00194A81"/>
    <w:rsid w:val="001C2A46"/>
    <w:rsid w:val="00206283"/>
    <w:rsid w:val="00361C3A"/>
    <w:rsid w:val="00383096"/>
    <w:rsid w:val="00436ABA"/>
    <w:rsid w:val="004852C3"/>
    <w:rsid w:val="004C54DB"/>
    <w:rsid w:val="00542E73"/>
    <w:rsid w:val="005A12C6"/>
    <w:rsid w:val="0069157E"/>
    <w:rsid w:val="006E1DF9"/>
    <w:rsid w:val="00826A42"/>
    <w:rsid w:val="00835E97"/>
    <w:rsid w:val="008E2EBC"/>
    <w:rsid w:val="009B2FE6"/>
    <w:rsid w:val="00A17476"/>
    <w:rsid w:val="00A54C25"/>
    <w:rsid w:val="00A65F07"/>
    <w:rsid w:val="00AA01EE"/>
    <w:rsid w:val="00AC3015"/>
    <w:rsid w:val="00AF41CC"/>
    <w:rsid w:val="00B01890"/>
    <w:rsid w:val="00B124EE"/>
    <w:rsid w:val="00B41BD1"/>
    <w:rsid w:val="00B66BA6"/>
    <w:rsid w:val="00BF47D1"/>
    <w:rsid w:val="00C46BD3"/>
    <w:rsid w:val="00CB119E"/>
    <w:rsid w:val="00CD37A5"/>
    <w:rsid w:val="00D13140"/>
    <w:rsid w:val="00E24527"/>
    <w:rsid w:val="00E3480A"/>
    <w:rsid w:val="00EC2211"/>
    <w:rsid w:val="00EC42A3"/>
    <w:rsid w:val="00EE16C0"/>
    <w:rsid w:val="00EE3E18"/>
    <w:rsid w:val="00F0266B"/>
    <w:rsid w:val="00F834CD"/>
    <w:rsid w:val="00FA7F1F"/>
    <w:rsid w:val="00FD46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235071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610</Words>
  <Characters>3481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48</cp:revision>
  <dcterms:created xsi:type="dcterms:W3CDTF">2026-03-24T06:32:00Z</dcterms:created>
  <dcterms:modified xsi:type="dcterms:W3CDTF">2026-05-25T11:48:00Z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